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7A51" w14:textId="77777777" w:rsidR="00AC0854" w:rsidRPr="00AC0854" w:rsidRDefault="00AC0854" w:rsidP="00AC0854">
      <w:pPr>
        <w:shd w:val="clear" w:color="auto" w:fill="F6EFEA"/>
        <w:spacing w:before="100" w:beforeAutospacing="1" w:after="100" w:afterAutospacing="1" w:line="240" w:lineRule="auto"/>
        <w:outlineLvl w:val="3"/>
        <w:rPr>
          <w:rFonts w:ascii="brandon-grotesque" w:eastAsia="Times New Roman" w:hAnsi="brandon-grotesque" w:cs="Times New Roman"/>
          <w:color w:val="F37823"/>
          <w:sz w:val="36"/>
          <w:szCs w:val="36"/>
        </w:rPr>
      </w:pPr>
      <w:r w:rsidRPr="00AC0854">
        <w:rPr>
          <w:rFonts w:ascii="brandon-grotesque" w:eastAsia="Times New Roman" w:hAnsi="brandon-grotesque" w:cs="Times New Roman"/>
          <w:b/>
          <w:bCs/>
          <w:color w:val="F37823"/>
          <w:sz w:val="36"/>
          <w:szCs w:val="36"/>
          <w:u w:val="single"/>
        </w:rPr>
        <w:t>Friday-November 12, 2021</w:t>
      </w:r>
    </w:p>
    <w:p w14:paraId="6763411A"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b/>
          <w:bCs/>
          <w:color w:val="000000"/>
          <w:sz w:val="24"/>
          <w:szCs w:val="24"/>
        </w:rPr>
        <w:t>4:45 pm</w:t>
      </w:r>
    </w:p>
    <w:p w14:paraId="65C56DD1" w14:textId="2ECC41A1"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4" w:tgtFrame="_blank" w:history="1">
        <w:r w:rsidRPr="00AC0854">
          <w:rPr>
            <w:rFonts w:ascii="Open Sans" w:eastAsia="Times New Roman" w:hAnsi="Open Sans" w:cs="Open Sans"/>
            <w:b/>
            <w:bCs/>
            <w:color w:val="F37823"/>
            <w:sz w:val="24"/>
            <w:szCs w:val="24"/>
            <w:u w:val="single"/>
          </w:rPr>
          <w:t>Welcome</w:t>
        </w:r>
      </w:hyperlink>
    </w:p>
    <w:p w14:paraId="6212CFED"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 </w:t>
      </w:r>
    </w:p>
    <w:p w14:paraId="06BFB19C"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b/>
          <w:bCs/>
          <w:color w:val="000000"/>
          <w:sz w:val="24"/>
          <w:szCs w:val="24"/>
        </w:rPr>
        <w:t>5:00 pm</w:t>
      </w:r>
    </w:p>
    <w:p w14:paraId="030D607A" w14:textId="3474FC7C"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5" w:tgtFrame="_blank" w:history="1">
        <w:r w:rsidRPr="00AC0854">
          <w:rPr>
            <w:rFonts w:ascii="Open Sans" w:eastAsia="Times New Roman" w:hAnsi="Open Sans" w:cs="Open Sans"/>
            <w:b/>
            <w:bCs/>
            <w:color w:val="F37823"/>
            <w:sz w:val="24"/>
            <w:szCs w:val="24"/>
            <w:u w:val="single"/>
          </w:rPr>
          <w:t>Virtual Session 1A: International Folklore</w:t>
        </w:r>
      </w:hyperlink>
    </w:p>
    <w:p w14:paraId="333AE1A4"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 xml:space="preserve">        Chair: Jill Rudy, </w:t>
      </w:r>
      <w:proofErr w:type="spellStart"/>
      <w:r w:rsidRPr="00AC0854">
        <w:rPr>
          <w:rFonts w:ascii="Open Sans" w:eastAsia="Times New Roman" w:hAnsi="Open Sans" w:cs="Open Sans"/>
          <w:color w:val="000000"/>
          <w:sz w:val="24"/>
          <w:szCs w:val="24"/>
        </w:rPr>
        <w:t>P.hD</w:t>
      </w:r>
      <w:proofErr w:type="spellEnd"/>
      <w:r w:rsidRPr="00AC0854">
        <w:rPr>
          <w:rFonts w:ascii="Open Sans" w:eastAsia="Times New Roman" w:hAnsi="Open Sans" w:cs="Open Sans"/>
          <w:color w:val="000000"/>
          <w:sz w:val="24"/>
          <w:szCs w:val="24"/>
        </w:rPr>
        <w:t>. (Brigham Young University)</w:t>
      </w:r>
    </w:p>
    <w:p w14:paraId="74EF28B1"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Andrew Murphey (Brigham Young University), “Folklore and Tourism of the Hungarian Soviet Era”</w:t>
      </w:r>
    </w:p>
    <w:p w14:paraId="15F91686"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 xml:space="preserve">Claire Gillett (Indiana University), “The </w:t>
      </w:r>
      <w:proofErr w:type="spellStart"/>
      <w:r w:rsidRPr="00AC0854">
        <w:rPr>
          <w:rFonts w:ascii="Open Sans" w:eastAsia="Times New Roman" w:hAnsi="Open Sans" w:cs="Open Sans"/>
          <w:color w:val="000000"/>
          <w:sz w:val="24"/>
          <w:szCs w:val="24"/>
        </w:rPr>
        <w:t>Paracas</w:t>
      </w:r>
      <w:proofErr w:type="spellEnd"/>
      <w:r w:rsidRPr="00AC0854">
        <w:rPr>
          <w:rFonts w:ascii="Open Sans" w:eastAsia="Times New Roman" w:hAnsi="Open Sans" w:cs="Open Sans"/>
          <w:color w:val="000000"/>
          <w:sz w:val="24"/>
          <w:szCs w:val="24"/>
        </w:rPr>
        <w:t xml:space="preserve"> Textiles: Funerary Objects National Identity, and the Completion of International Repatriation”</w:t>
      </w:r>
    </w:p>
    <w:p w14:paraId="0FE1CEDA"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proofErr w:type="spellStart"/>
      <w:r w:rsidRPr="00AC0854">
        <w:rPr>
          <w:rFonts w:ascii="Open Sans" w:eastAsia="Times New Roman" w:hAnsi="Open Sans" w:cs="Open Sans"/>
          <w:color w:val="000000"/>
          <w:sz w:val="24"/>
          <w:szCs w:val="24"/>
        </w:rPr>
        <w:t>Mridula</w:t>
      </w:r>
      <w:proofErr w:type="spellEnd"/>
      <w:r w:rsidRPr="00AC0854">
        <w:rPr>
          <w:rFonts w:ascii="Open Sans" w:eastAsia="Times New Roman" w:hAnsi="Open Sans" w:cs="Open Sans"/>
          <w:color w:val="000000"/>
          <w:sz w:val="24"/>
          <w:szCs w:val="24"/>
        </w:rPr>
        <w:t xml:space="preserve"> Sharma (University of Delhi), “Reading the Caste System as Folktale: Possibilities of Resistance for Subaltern Women.”</w:t>
      </w:r>
    </w:p>
    <w:p w14:paraId="64C92F33"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 xml:space="preserve">Shailesh Kumar </w:t>
      </w:r>
      <w:proofErr w:type="spellStart"/>
      <w:r w:rsidRPr="00AC0854">
        <w:rPr>
          <w:rFonts w:ascii="Open Sans" w:eastAsia="Times New Roman" w:hAnsi="Open Sans" w:cs="Open Sans"/>
          <w:color w:val="000000"/>
          <w:sz w:val="24"/>
          <w:szCs w:val="24"/>
        </w:rPr>
        <w:t>Sahu</w:t>
      </w:r>
      <w:proofErr w:type="spellEnd"/>
      <w:r w:rsidRPr="00AC0854">
        <w:rPr>
          <w:rFonts w:ascii="Open Sans" w:eastAsia="Times New Roman" w:hAnsi="Open Sans" w:cs="Open Sans"/>
          <w:color w:val="000000"/>
          <w:sz w:val="24"/>
          <w:szCs w:val="24"/>
        </w:rPr>
        <w:t xml:space="preserve"> (Indira Gandhi National Tribal University), “</w:t>
      </w:r>
      <w:proofErr w:type="spellStart"/>
      <w:r w:rsidRPr="00AC0854">
        <w:rPr>
          <w:rFonts w:ascii="Open Sans" w:eastAsia="Times New Roman" w:hAnsi="Open Sans" w:cs="Open Sans"/>
          <w:color w:val="000000"/>
          <w:sz w:val="24"/>
          <w:szCs w:val="24"/>
        </w:rPr>
        <w:t>Bundeli</w:t>
      </w:r>
      <w:proofErr w:type="spellEnd"/>
      <w:r w:rsidRPr="00AC0854">
        <w:rPr>
          <w:rFonts w:ascii="Open Sans" w:eastAsia="Times New Roman" w:hAnsi="Open Sans" w:cs="Open Sans"/>
          <w:color w:val="000000"/>
          <w:sz w:val="24"/>
          <w:szCs w:val="24"/>
        </w:rPr>
        <w:t xml:space="preserve"> </w:t>
      </w:r>
      <w:proofErr w:type="spellStart"/>
      <w:r w:rsidRPr="00AC0854">
        <w:rPr>
          <w:rFonts w:ascii="Open Sans" w:eastAsia="Times New Roman" w:hAnsi="Open Sans" w:cs="Open Sans"/>
          <w:color w:val="000000"/>
          <w:sz w:val="24"/>
          <w:szCs w:val="24"/>
        </w:rPr>
        <w:t>Faag</w:t>
      </w:r>
      <w:proofErr w:type="spellEnd"/>
      <w:r w:rsidRPr="00AC0854">
        <w:rPr>
          <w:rFonts w:ascii="Open Sans" w:eastAsia="Times New Roman" w:hAnsi="Open Sans" w:cs="Open Sans"/>
          <w:color w:val="000000"/>
          <w:sz w:val="24"/>
          <w:szCs w:val="24"/>
        </w:rPr>
        <w:t>”</w:t>
      </w:r>
    </w:p>
    <w:p w14:paraId="1524A59A" w14:textId="3181F0D4"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6" w:tgtFrame="_blank" w:history="1">
        <w:r w:rsidRPr="00AC0854">
          <w:rPr>
            <w:rFonts w:ascii="Open Sans" w:eastAsia="Times New Roman" w:hAnsi="Open Sans" w:cs="Open Sans"/>
            <w:b/>
            <w:bCs/>
            <w:color w:val="F37823"/>
            <w:sz w:val="24"/>
            <w:szCs w:val="24"/>
            <w:u w:val="single"/>
          </w:rPr>
          <w:t>Virtual Session 2B: Mormon Folklore</w:t>
        </w:r>
      </w:hyperlink>
    </w:p>
    <w:p w14:paraId="39F1B1E7"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 xml:space="preserve">        Chair: Eric Eliason, </w:t>
      </w:r>
      <w:proofErr w:type="spellStart"/>
      <w:r w:rsidRPr="00AC0854">
        <w:rPr>
          <w:rFonts w:ascii="Open Sans" w:eastAsia="Times New Roman" w:hAnsi="Open Sans" w:cs="Open Sans"/>
          <w:color w:val="000000"/>
          <w:sz w:val="24"/>
          <w:szCs w:val="24"/>
        </w:rPr>
        <w:t>P.hD</w:t>
      </w:r>
      <w:proofErr w:type="spellEnd"/>
      <w:r w:rsidRPr="00AC0854">
        <w:rPr>
          <w:rFonts w:ascii="Open Sans" w:eastAsia="Times New Roman" w:hAnsi="Open Sans" w:cs="Open Sans"/>
          <w:color w:val="000000"/>
          <w:sz w:val="24"/>
          <w:szCs w:val="24"/>
        </w:rPr>
        <w:t>. (Brigham Young University)</w:t>
      </w:r>
    </w:p>
    <w:p w14:paraId="0842C429"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Rachel Ross (Pennsylvania State University), “Remembering and Forgetting: The Vernacular Efforts of LDS Women to Rewrite the Narratives and Change Our Collective Memory”</w:t>
      </w:r>
    </w:p>
    <w:p w14:paraId="046C1930"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Manuel W. Padro (Independent Scholar), “The Good Witch Must Also Die: Witchcraft Belief, Folk-Christianity and the Persecutions of Joseph Smith</w:t>
      </w:r>
    </w:p>
    <w:p w14:paraId="420EF412"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Melanie Kimball (Brigham Young University), “Unto All the World: Latter Saint Missionary Lore”</w:t>
      </w:r>
    </w:p>
    <w:p w14:paraId="52B621C4"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 xml:space="preserve">Jonathan </w:t>
      </w:r>
      <w:proofErr w:type="spellStart"/>
      <w:r w:rsidRPr="00AC0854">
        <w:rPr>
          <w:rFonts w:ascii="Open Sans" w:eastAsia="Times New Roman" w:hAnsi="Open Sans" w:cs="Open Sans"/>
          <w:color w:val="000000"/>
          <w:sz w:val="24"/>
          <w:szCs w:val="24"/>
        </w:rPr>
        <w:t>Stapley</w:t>
      </w:r>
      <w:proofErr w:type="spellEnd"/>
      <w:r w:rsidRPr="00AC0854">
        <w:rPr>
          <w:rFonts w:ascii="Open Sans" w:eastAsia="Times New Roman" w:hAnsi="Open Sans" w:cs="Open Sans"/>
          <w:color w:val="000000"/>
          <w:sz w:val="24"/>
          <w:szCs w:val="24"/>
        </w:rPr>
        <w:t xml:space="preserve"> (Independent Scholar), “Open Yet Closed: Accessing the Latter-day Saint Communion”</w:t>
      </w:r>
    </w:p>
    <w:p w14:paraId="303A4421"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b/>
          <w:bCs/>
          <w:color w:val="000000"/>
          <w:sz w:val="24"/>
          <w:szCs w:val="24"/>
        </w:rPr>
        <w:lastRenderedPageBreak/>
        <w:t>6:15pm</w:t>
      </w:r>
    </w:p>
    <w:p w14:paraId="46547D5B" w14:textId="63560169"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fldChar w:fldCharType="begin"/>
      </w:r>
      <w:r w:rsidRPr="00AC0854">
        <w:rPr>
          <w:rFonts w:ascii="Open Sans" w:eastAsia="Times New Roman" w:hAnsi="Open Sans" w:cs="Open Sans"/>
          <w:color w:val="000000"/>
          <w:sz w:val="24"/>
          <w:szCs w:val="24"/>
        </w:rPr>
        <w:instrText xml:space="preserve"> HYPERLINK "https://byu.zoom.us/j/96849549431" \t "_blank" </w:instrText>
      </w:r>
      <w:r w:rsidRPr="00AC0854">
        <w:rPr>
          <w:rFonts w:ascii="Open Sans" w:eastAsia="Times New Roman" w:hAnsi="Open Sans" w:cs="Open Sans"/>
          <w:color w:val="000000"/>
          <w:sz w:val="24"/>
          <w:szCs w:val="24"/>
        </w:rPr>
        <w:fldChar w:fldCharType="separate"/>
      </w:r>
      <w:r w:rsidRPr="00AC0854">
        <w:rPr>
          <w:rFonts w:ascii="Open Sans" w:eastAsia="Times New Roman" w:hAnsi="Open Sans" w:cs="Open Sans"/>
          <w:b/>
          <w:bCs/>
          <w:color w:val="F37823"/>
          <w:sz w:val="24"/>
          <w:szCs w:val="24"/>
          <w:u w:val="single"/>
        </w:rPr>
        <w:t>University Folklore Program Session</w:t>
      </w:r>
      <w:r w:rsidRPr="00AC0854">
        <w:rPr>
          <w:rFonts w:ascii="Open Sans" w:eastAsia="Times New Roman" w:hAnsi="Open Sans" w:cs="Open Sans"/>
          <w:color w:val="000000"/>
          <w:sz w:val="24"/>
          <w:szCs w:val="24"/>
        </w:rPr>
        <w:fldChar w:fldCharType="end"/>
      </w:r>
    </w:p>
    <w:p w14:paraId="3259DDF5" w14:textId="77777777" w:rsidR="00AC0854" w:rsidRPr="00AC0854" w:rsidRDefault="00AC0854" w:rsidP="00AC0854">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AC0854">
        <w:rPr>
          <w:rFonts w:ascii="Open Sans" w:eastAsia="Times New Roman" w:hAnsi="Open Sans" w:cs="Open Sans"/>
          <w:color w:val="000000"/>
          <w:sz w:val="24"/>
          <w:szCs w:val="24"/>
        </w:rPr>
        <w:t>This session is intended to offer a glimpse into major university folklore programs located in the United States and Canada. This presentation is directed towards M.A. or Ph.D. candidates and folklore professionals interested in understanding how programs vary from institution to institution. Panelists will discuss topics such as graduate funding &amp; employment, faculty areas/specialties, course offerings, campus life and much more</w:t>
      </w:r>
      <w:proofErr w:type="gramStart"/>
      <w:r w:rsidRPr="00AC0854">
        <w:rPr>
          <w:rFonts w:ascii="Open Sans" w:eastAsia="Times New Roman" w:hAnsi="Open Sans" w:cs="Open Sans"/>
          <w:color w:val="000000"/>
          <w:sz w:val="24"/>
          <w:szCs w:val="24"/>
        </w:rPr>
        <w:t>.  </w:t>
      </w:r>
      <w:proofErr w:type="gramEnd"/>
      <w:r w:rsidRPr="00AC0854">
        <w:rPr>
          <w:rFonts w:ascii="Open Sans" w:eastAsia="Times New Roman" w:hAnsi="Open Sans" w:cs="Open Sans"/>
          <w:color w:val="000000"/>
          <w:sz w:val="24"/>
          <w:szCs w:val="24"/>
        </w:rPr>
        <w:t xml:space="preserve"> </w:t>
      </w:r>
    </w:p>
    <w:p w14:paraId="349A17BB" w14:textId="77777777" w:rsidR="00230F99" w:rsidRDefault="00230F99"/>
    <w:sectPr w:rsidR="0023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grotesque">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54"/>
    <w:rsid w:val="00230F99"/>
    <w:rsid w:val="00AC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1654"/>
  <w15:chartTrackingRefBased/>
  <w15:docId w15:val="{4FE68AEC-93C0-43C4-8A1B-54532A22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08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0854"/>
    <w:rPr>
      <w:rFonts w:ascii="Times New Roman" w:eastAsia="Times New Roman" w:hAnsi="Times New Roman" w:cs="Times New Roman"/>
      <w:b/>
      <w:bCs/>
      <w:sz w:val="24"/>
      <w:szCs w:val="24"/>
    </w:rPr>
  </w:style>
  <w:style w:type="character" w:styleId="Strong">
    <w:name w:val="Strong"/>
    <w:basedOn w:val="DefaultParagraphFont"/>
    <w:uiPriority w:val="22"/>
    <w:qFormat/>
    <w:rsid w:val="00AC0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yu.zoom.us/j/94756465168" TargetMode="External"/><Relationship Id="rId5" Type="http://schemas.openxmlformats.org/officeDocument/2006/relationships/hyperlink" Target="https://byu.zoom.us/j/97708002171" TargetMode="External"/><Relationship Id="rId4" Type="http://schemas.openxmlformats.org/officeDocument/2006/relationships/hyperlink" Target="http://byu.zoom.us/j/91838007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1646</Characters>
  <Application>Microsoft Office Word</Application>
  <DocSecurity>0</DocSecurity>
  <Lines>13</Lines>
  <Paragraphs>3</Paragraphs>
  <ScaleCrop>false</ScaleCrop>
  <Company>Brigham Young University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Blythe</dc:creator>
  <cp:keywords/>
  <dc:description/>
  <cp:lastModifiedBy>Christine Blythe</cp:lastModifiedBy>
  <cp:revision>1</cp:revision>
  <dcterms:created xsi:type="dcterms:W3CDTF">2021-11-11T20:59:00Z</dcterms:created>
  <dcterms:modified xsi:type="dcterms:W3CDTF">2021-11-11T21:00:00Z</dcterms:modified>
</cp:coreProperties>
</file>